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TARİH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EVRAK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NO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 w:rsidP="00B4637D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BURHANİYE</w:t>
      </w:r>
      <w:r>
        <w:rPr>
          <w:rFonts w:ascii="Times New Roman" w:eastAsia="Times New Roman" w:hAnsi="Times New Roman" w:cs="Times New Roman"/>
          <w:b/>
          <w:sz w:val="24"/>
        </w:rPr>
        <w:t xml:space="preserve"> TİCARET ODASI BAŞKANLIĞI’NA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YETKİ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BELGESİ  VE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TAŞIT KARTLARININ  YENİDEN ÇIKARILMASI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BELGE  NO :  TOBB.U-NET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UNET  NO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Geçersiz yenileme süresi geçmiş olan 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Yetki Belgemin ve Taşıt Kartlarımı</w:t>
      </w:r>
      <w:r>
        <w:rPr>
          <w:rFonts w:ascii="Times New Roman" w:eastAsia="Times New Roman" w:hAnsi="Times New Roman" w:cs="Times New Roman"/>
          <w:sz w:val="24"/>
        </w:rPr>
        <w:t xml:space="preserve">n Karayolu taşıma yönetmeliğinin 71. Madde kapsamında, yeniden çıkartılarak. Yetki Belgemin ve Taşıt Kartlarımın hazırlanmasını saygılarımla arz ederim.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ADRES :                                                                                               AD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SOYADI / İMZA </w:t>
      </w:r>
    </w:p>
    <w:p w:rsidR="0031164E" w:rsidRDefault="00B4637D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KAŞE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CEP </w:t>
      </w:r>
      <w:proofErr w:type="gramStart"/>
      <w:r>
        <w:rPr>
          <w:rFonts w:ascii="Times New Roman" w:eastAsia="Times New Roman" w:hAnsi="Times New Roman" w:cs="Times New Roman"/>
          <w:sz w:val="24"/>
        </w:rPr>
        <w:t>TLF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164E" w:rsidRDefault="00B4637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Dosya: </w:t>
      </w:r>
    </w:p>
    <w:sectPr w:rsidR="0031164E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4E"/>
    <w:rsid w:val="0031164E"/>
    <w:rsid w:val="00B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875D-1F49-4310-9121-8B98032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 :</dc:title>
  <dc:subject/>
  <dc:creator>Win7</dc:creator>
  <cp:keywords/>
  <cp:lastModifiedBy>KAAN AKBAŞ</cp:lastModifiedBy>
  <cp:revision>2</cp:revision>
  <dcterms:created xsi:type="dcterms:W3CDTF">2024-09-30T07:59:00Z</dcterms:created>
  <dcterms:modified xsi:type="dcterms:W3CDTF">2024-09-30T07:59:00Z</dcterms:modified>
</cp:coreProperties>
</file>